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C982C">
      <w:pPr>
        <w:pStyle w:val="2"/>
        <w:rPr>
          <w:rFonts w:hint="default" w:ascii="Cambria" w:hAnsi="Cambria" w:cs="Cambria"/>
          <w:b w:val="0"/>
          <w:bCs w:val="0"/>
          <w:color w:val="1F4E79"/>
        </w:rPr>
      </w:pPr>
      <w:bookmarkStart w:id="0" w:name="cytelix-press"/>
      <w:r>
        <w:rPr>
          <w:rFonts w:hint="default" w:ascii="Cambria" w:hAnsi="Cambria" w:cs="Cambria"/>
          <w:b w:val="0"/>
          <w:bCs w:val="0"/>
          <w:color w:val="1F4E79"/>
        </w:rPr>
        <w:t>Cytelix Press</w:t>
      </w:r>
      <w:bookmarkEnd w:id="0"/>
    </w:p>
    <w:p w14:paraId="12296ED6">
      <w:pPr>
        <w:pStyle w:val="2"/>
        <w:keepNext/>
        <w:keepLines/>
        <w:widowControl/>
        <w:spacing w:before="360" w:beforeAutospacing="0" w:after="80" w:afterAutospacing="0"/>
        <w:jc w:val="left"/>
        <w:outlineLvl w:val="0"/>
        <w:rPr>
          <w:rFonts w:hint="default" w:ascii="Cambria" w:hAnsi="Cambria" w:cs="Cambria"/>
          <w:b w:val="0"/>
          <w:bCs w:val="0"/>
          <w:color w:val="1F4E79"/>
        </w:rPr>
      </w:pPr>
      <w:r>
        <w:rPr>
          <w:rFonts w:hint="default" w:ascii="Cambria" w:hAnsi="Cambria" w:cs="Cambria"/>
          <w:b w:val="0"/>
          <w:bCs w:val="0"/>
          <w:color w:val="1F4E79"/>
        </w:rPr>
        <w:t>Copyright &amp; License Agreement</w:t>
      </w:r>
    </w:p>
    <w:p w14:paraId="313E5121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Manuscript Information</w:t>
      </w:r>
    </w:p>
    <w:p w14:paraId="0899E62D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Style w:val="11"/>
          <w:rFonts w:hint="default" w:ascii="Cambria" w:hAnsi="Cambria" w:cs="Cambria"/>
        </w:rPr>
        <w:t>Title of the Manuscript:</w:t>
      </w:r>
    </w:p>
    <w:p w14:paraId="7C44DDED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4400DA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Style w:val="11"/>
          <w:rFonts w:hint="default" w:ascii="Cambria" w:hAnsi="Cambria" w:cs="Cambria"/>
        </w:rPr>
        <w:t>Manuscript ID (if assigned):</w:t>
      </w:r>
    </w:p>
    <w:p w14:paraId="347342E3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221DE31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5A3A8C">
      <w:pPr>
        <w:pStyle w:val="5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Author Declaration</w:t>
      </w:r>
    </w:p>
    <w:p w14:paraId="0384B1F0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corresponding author, on behalf of all co-authors, declares and agrees that:</w:t>
      </w:r>
    </w:p>
    <w:p w14:paraId="0F693AF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The submitted manuscript is an original work and has not been published previously, except as an abstract, thesis, or preprint where permitted. </w:t>
      </w:r>
    </w:p>
    <w:p w14:paraId="2E23DE6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The manuscript is not under consideration for publication elsewhere. </w:t>
      </w:r>
    </w:p>
    <w:p w14:paraId="4B46BC3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All authors have made substantial contributions to the work and have approved the final version of the manuscript. </w:t>
      </w:r>
    </w:p>
    <w:p w14:paraId="41BBE9B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The manuscript does not infringe upon the copyright or other intellectual property rights of any third party. </w:t>
      </w:r>
    </w:p>
    <w:p w14:paraId="11FF801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Any copyrighted material included in the manuscript has been used with appropriate permission where required. </w:t>
      </w:r>
    </w:p>
    <w:p w14:paraId="6068AA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All potential conflicts of interest have been disclosed. </w:t>
      </w:r>
    </w:p>
    <w:p w14:paraId="515FA24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Any funding sources supporting this research have been properly acknowledged. </w:t>
      </w:r>
    </w:p>
    <w:p w14:paraId="268894A9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ED1550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Copyright</w:t>
      </w:r>
    </w:p>
    <w:p w14:paraId="3EA630BF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authors retain the copyright of their work.</w:t>
      </w:r>
    </w:p>
    <w:p w14:paraId="77D2F17F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Upon acceptance for publication, the authors grant </w:t>
      </w:r>
      <w:r>
        <w:rPr>
          <w:rStyle w:val="11"/>
          <w:rFonts w:hint="default" w:ascii="Cambria" w:hAnsi="Cambria" w:cs="Cambria"/>
        </w:rPr>
        <w:t>Journal of Educational Reform</w:t>
      </w:r>
      <w:r>
        <w:rPr>
          <w:rFonts w:hint="default" w:ascii="Cambria" w:hAnsi="Cambria" w:cs="Cambria"/>
        </w:rPr>
        <w:t xml:space="preserve"> a non-exclusive license to publish, reproduce, distribute, archive, and promote the published version of the article in all media and formats.</w:t>
      </w:r>
    </w:p>
    <w:p w14:paraId="5A4634E0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4667A4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Open Access License</w:t>
      </w:r>
    </w:p>
    <w:p w14:paraId="54E95052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Articles published in </w:t>
      </w:r>
      <w:r>
        <w:rPr>
          <w:rStyle w:val="11"/>
          <w:rFonts w:hint="default" w:ascii="Cambria" w:hAnsi="Cambria" w:cs="Cambria"/>
        </w:rPr>
        <w:t>Journal of Educational Reform</w:t>
      </w:r>
      <w:r>
        <w:rPr>
          <w:rFonts w:hint="default" w:ascii="Cambria" w:hAnsi="Cambria" w:cs="Cambria"/>
        </w:rPr>
        <w:t xml:space="preserve"> are made available under the terms of the </w:t>
      </w:r>
      <w:r>
        <w:rPr>
          <w:rStyle w:val="11"/>
          <w:rFonts w:hint="default" w:ascii="Cambria" w:hAnsi="Cambria" w:cs="Cambria"/>
        </w:rPr>
        <w:t>Creative Commons Attribution 4.0 International (CC BY 4.0) License</w:t>
      </w:r>
      <w:r>
        <w:rPr>
          <w:rFonts w:hint="default" w:ascii="Cambria" w:hAnsi="Cambria" w:cs="Cambria"/>
        </w:rPr>
        <w:t>, which permits unrestricted use, distribution, adaptation, and reproduction in any medium, provided the original work is properly cited.</w:t>
      </w:r>
    </w:p>
    <w:p w14:paraId="2FE1FFD0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25D984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Author Responsibilities</w:t>
      </w:r>
    </w:p>
    <w:p w14:paraId="67FC1761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The corresponding author confirms that:</w:t>
      </w:r>
    </w:p>
    <w:p w14:paraId="4B43B8A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all listed authors meet the journal's authorship criteria; </w:t>
      </w:r>
    </w:p>
    <w:p w14:paraId="609401C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all co-authors have reviewed and approved this agreement; </w:t>
      </w:r>
    </w:p>
    <w:p w14:paraId="7FC9FDC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the information provided is accurate and complete; </w:t>
      </w:r>
    </w:p>
    <w:p w14:paraId="292A81D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 xml:space="preserve">ethical approval and informed consent (where applicable) have been obtained. </w:t>
      </w:r>
    </w:p>
    <w:p w14:paraId="496085AF">
      <w:pPr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1802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Signature</w:t>
      </w:r>
    </w:p>
    <w:p w14:paraId="3CF6A03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Style w:val="11"/>
          <w:rFonts w:hint="default" w:ascii="Cambria" w:hAnsi="Cambria" w:cs="Cambria"/>
        </w:rPr>
        <w:t>Corresponding Author</w:t>
      </w:r>
    </w:p>
    <w:p w14:paraId="0AE30AE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Name:</w:t>
      </w:r>
    </w:p>
    <w:p w14:paraId="0AC69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3B2B8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Affiliation:</w:t>
      </w:r>
    </w:p>
    <w:p w14:paraId="48760F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224D2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Email:</w:t>
      </w:r>
    </w:p>
    <w:p w14:paraId="638A48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290AC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Signature:</w:t>
      </w:r>
      <w:bookmarkStart w:id="1" w:name="_GoBack"/>
      <w:bookmarkEnd w:id="1"/>
    </w:p>
    <w:p w14:paraId="14F76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D587A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Date (YYYY-MM-DD):</w:t>
      </w:r>
    </w:p>
    <w:p w14:paraId="30DDA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C5B3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6828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</w:p>
    <w:p w14:paraId="30F1DD4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Editorial Office Use Only</w:t>
      </w:r>
    </w:p>
    <w:p w14:paraId="493F52E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Date Received:</w:t>
      </w:r>
    </w:p>
    <w:p w14:paraId="76480E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9EB58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Accepted:</w:t>
      </w:r>
    </w:p>
    <w:p w14:paraId="12B9866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☐ Yes</w:t>
      </w:r>
    </w:p>
    <w:p w14:paraId="0C8F8B7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☐ No</w:t>
      </w:r>
    </w:p>
    <w:p w14:paraId="1E31750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Publication Date:</w:t>
      </w:r>
    </w:p>
    <w:p w14:paraId="5A104A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1958B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t>Editorial Office Signature:</w:t>
      </w:r>
    </w:p>
    <w:p w14:paraId="0D8A53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C951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textAlignment w:val="auto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517E22">
      <w:pPr>
        <w:pStyle w:val="4"/>
        <w:keepNext w:val="0"/>
        <w:keepLines w:val="0"/>
        <w:widowControl/>
        <w:suppressLineNumbers w:val="0"/>
        <w:rPr>
          <w:rFonts w:hint="default" w:ascii="Cambria" w:hAnsi="Cambria" w:cs="Cambria"/>
          <w:color w:val="1F4E79"/>
        </w:rPr>
      </w:pPr>
      <w:r>
        <w:rPr>
          <w:rFonts w:hint="default" w:ascii="Cambria" w:hAnsi="Cambria" w:cs="Cambria"/>
          <w:color w:val="1F4E79"/>
        </w:rPr>
        <w:t>License Notice</w:t>
      </w:r>
    </w:p>
    <w:p w14:paraId="493DEA23">
      <w:pPr>
        <w:pStyle w:val="8"/>
        <w:keepNext w:val="0"/>
        <w:keepLines w:val="0"/>
        <w:widowControl/>
        <w:suppressLineNumbers w:val="0"/>
        <w:rPr>
          <w:rFonts w:hint="default" w:ascii="Cambria" w:hAnsi="Cambria" w:cs="Cambria"/>
        </w:rPr>
      </w:pPr>
      <w:r>
        <w:rPr>
          <w:rFonts w:hint="default" w:ascii="Cambria" w:hAnsi="Cambria" w:eastAsia="宋体" w:cs="Cambria"/>
          <w:sz w:val="24"/>
          <w:szCs w:val="24"/>
        </w:rPr>
        <w:t xml:space="preserve">This agreement shall become effective only if the submitted manuscript is accepted for publication in a journal published by </w:t>
      </w:r>
      <w:r>
        <w:rPr>
          <w:rStyle w:val="11"/>
          <w:rFonts w:hint="default" w:ascii="Cambria" w:hAnsi="Cambria" w:eastAsia="宋体" w:cs="Cambria"/>
          <w:sz w:val="24"/>
          <w:szCs w:val="24"/>
        </w:rPr>
        <w:t>Cytelix Press</w:t>
      </w:r>
      <w:r>
        <w:rPr>
          <w:rFonts w:hint="default" w:ascii="Cambria" w:hAnsi="Cambria" w:eastAsia="宋体" w:cs="Cambria"/>
          <w:sz w:val="24"/>
          <w:szCs w:val="24"/>
        </w:rPr>
        <w:t>. Upon acceptance, the corresponding author, acting on behalf of all co-authors, agrees to the terms and conditions set forth in this Copyright &amp; License Agreement.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F95C">
    <w:pPr>
      <w:pStyle w:val="6"/>
      <w:jc w:val="center"/>
    </w:pPr>
    <w:r>
      <w:rPr>
        <w:rFonts w:hint="eastAsia"/>
      </w:rPr>
      <w:t>Copyright © Cytelix Press</w:t>
    </w:r>
    <w:r>
      <w:rPr>
        <w:rFonts w:hint="eastAsia"/>
        <w:lang w:val="en-US" w:eastAsia="zh-CN"/>
      </w:rPr>
      <w:t xml:space="preserve"> LLC</w:t>
    </w:r>
    <w:r>
      <w:rPr>
        <w:rFonts w:hint="eastAsia"/>
      </w:rPr>
      <w:t>. All rights reserved.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ED29C">
    <w:pPr>
      <w:pStyle w:val="7"/>
      <w:jc w:val="both"/>
      <w:rPr>
        <w:rFonts w:hint="eastAsia"/>
      </w:rPr>
    </w:pPr>
  </w:p>
  <w:p w14:paraId="231ECF62">
    <w:pPr>
      <w:pStyle w:val="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7A6DE5"/>
    <w:multiLevelType w:val="multilevel"/>
    <w:tmpl w:val="C67A6DE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47E9355F"/>
    <w:multiLevelType w:val="multilevel"/>
    <w:tmpl w:val="47E935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00CE8"/>
    <w:rsid w:val="04FC5D47"/>
    <w:rsid w:val="47400CE8"/>
    <w:rsid w:val="746653AC"/>
    <w:rsid w:val="77B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314</Words>
  <Characters>1932</Characters>
  <Lines>0</Lines>
  <Paragraphs>0</Paragraphs>
  <TotalTime>0</TotalTime>
  <ScaleCrop>false</ScaleCrop>
  <LinksUpToDate>false</LinksUpToDate>
  <CharactersWithSpaces>2216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2026-06-23T12:16:00Z</dcterms:created>
  <dc:creator>Nina</dc:creator>
  <cp:lastModifiedBy>Nina</cp:lastModifiedBy>
  <dcterms:modified xsi:type="dcterms:W3CDTF">2026-06-24T02:38:04Z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0C9725DD89154849ADE41A3908D5858E_11</vt:lpwstr>
  </property>
  <property fmtid="{D5CDD505-2E9C-101B-9397-08002B2CF9AE}" pid="4" name="KSOTemplateDocerSaveRecord">
    <vt:lpwstr>eyJoZGlkIjoiZTc5OTI2ZTcxMWY5MWFiYTAxMmJlMGVmMDFiNTIzNWQiLCJ1c2VySWQiOiI2NTQ2OTg3NDEifQ==</vt:lpwstr>
  </property>
</Properties>
</file>